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D1" w:rsidRDefault="002962D1" w:rsidP="002962D1"/>
    <w:p w:rsidR="002962D1" w:rsidRDefault="002962D1" w:rsidP="002962D1"/>
    <w:p w:rsidR="002962D1" w:rsidRPr="00685240" w:rsidRDefault="002962D1" w:rsidP="002962D1">
      <w:pPr>
        <w:rPr>
          <w:rFonts w:eastAsia="MS Mincho"/>
          <w:lang w:val="sq-AL"/>
        </w:rPr>
      </w:pPr>
      <w:r w:rsidRPr="00685D2B">
        <w:rPr>
          <w:rFonts w:eastAsia="MS Mincho"/>
          <w:noProof/>
        </w:rPr>
        <w:drawing>
          <wp:anchor distT="0" distB="0" distL="114300" distR="114300" simplePos="0" relativeHeight="251659264" behindDoc="0" locked="0" layoutInCell="1" allowOverlap="1" wp14:anchorId="547A861F" wp14:editId="7B7832F1">
            <wp:simplePos x="0" y="0"/>
            <wp:positionH relativeFrom="margin">
              <wp:posOffset>0</wp:posOffset>
            </wp:positionH>
            <wp:positionV relativeFrom="paragraph">
              <wp:posOffset>-390525</wp:posOffset>
            </wp:positionV>
            <wp:extent cx="5801995" cy="709930"/>
            <wp:effectExtent l="0" t="0" r="8255" b="0"/>
            <wp:wrapNone/>
            <wp:docPr id="1" name="Picture 1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rian.Kamenica\Desktop\mtm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2D1" w:rsidRPr="00685D2B" w:rsidRDefault="002962D1" w:rsidP="002962D1">
      <w:pPr>
        <w:contextualSpacing/>
        <w:jc w:val="center"/>
        <w:rPr>
          <w:rFonts w:ascii="Arial Black" w:eastAsia="MS Mincho" w:hAnsi="Arial Black"/>
          <w:b/>
          <w:spacing w:val="70"/>
          <w:sz w:val="14"/>
          <w:szCs w:val="18"/>
          <w:lang w:val="sq-AL"/>
        </w:rPr>
      </w:pPr>
      <w:r w:rsidRPr="00685D2B">
        <w:rPr>
          <w:rFonts w:ascii="Arial Black" w:eastAsia="MS Mincho" w:hAnsi="Arial Black"/>
          <w:b/>
          <w:spacing w:val="70"/>
          <w:sz w:val="14"/>
          <w:szCs w:val="18"/>
          <w:lang w:val="sq-AL"/>
        </w:rPr>
        <w:t>REPUBLIKA E SHQIPËRISË</w:t>
      </w:r>
    </w:p>
    <w:p w:rsidR="002962D1" w:rsidRDefault="002962D1" w:rsidP="002962D1">
      <w:pPr>
        <w:tabs>
          <w:tab w:val="left" w:pos="2730"/>
        </w:tabs>
        <w:jc w:val="center"/>
        <w:rPr>
          <w:rFonts w:eastAsiaTheme="minorEastAsia"/>
          <w:b/>
          <w:lang w:val="sq-AL" w:eastAsia="en-GB"/>
        </w:rPr>
      </w:pPr>
      <w:r>
        <w:rPr>
          <w:rFonts w:eastAsia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74607" wp14:editId="42566BC3">
                <wp:simplePos x="0" y="0"/>
                <wp:positionH relativeFrom="column">
                  <wp:posOffset>180975</wp:posOffset>
                </wp:positionH>
                <wp:positionV relativeFrom="paragraph">
                  <wp:posOffset>14606</wp:posOffset>
                </wp:positionV>
                <wp:extent cx="5787538" cy="342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53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2D1" w:rsidRPr="00F60B39" w:rsidRDefault="002962D1" w:rsidP="002962D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</w:pPr>
                            <w:r w:rsidRPr="00F60B39"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lang w:val="sq-AL"/>
                              </w:rPr>
                              <w:t>MINISTRIA E TURIZMIT DHE MJEDISIT</w:t>
                            </w:r>
                          </w:p>
                          <w:p w:rsidR="002962D1" w:rsidRPr="00F60B39" w:rsidRDefault="002962D1" w:rsidP="002962D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7460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4.25pt;margin-top:1.15pt;width:455.7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" filled="f" stroked="f" strokeweight=".5pt">
                <v:textbox>
                  <w:txbxContent>
                    <w:p w:rsidR="002962D1" w:rsidRPr="00F60B39" w:rsidRDefault="002962D1" w:rsidP="002962D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</w:pPr>
                      <w:r w:rsidRPr="00F60B39">
                        <w:rPr>
                          <w:rFonts w:ascii="Times New Roman" w:hAnsi="Times New Roman"/>
                          <w:b/>
                          <w:sz w:val="28"/>
                          <w:szCs w:val="24"/>
                          <w:lang w:val="sq-AL"/>
                        </w:rPr>
                        <w:t>MINISTRIA E TURIZMIT DHE MJEDISIT</w:t>
                      </w:r>
                    </w:p>
                    <w:p w:rsidR="002962D1" w:rsidRPr="00F60B39" w:rsidRDefault="002962D1" w:rsidP="002962D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2D1" w:rsidRPr="00E176B6" w:rsidRDefault="002962D1" w:rsidP="002962D1">
      <w:pPr>
        <w:tabs>
          <w:tab w:val="left" w:pos="2730"/>
        </w:tabs>
        <w:jc w:val="center"/>
        <w:rPr>
          <w:rFonts w:eastAsiaTheme="minorEastAsia"/>
          <w:b/>
          <w:lang w:val="sq-AL" w:eastAsia="en-GB"/>
        </w:rPr>
      </w:pPr>
    </w:p>
    <w:p w:rsidR="002962D1" w:rsidRDefault="002962D1" w:rsidP="002962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ANEKSI 2</w:t>
      </w:r>
    </w:p>
    <w:p w:rsidR="002962D1" w:rsidRPr="00C42667" w:rsidRDefault="002962D1" w:rsidP="002962D1">
      <w:pPr>
        <w:jc w:val="center"/>
        <w:rPr>
          <w:rFonts w:ascii="Times New Roman" w:hAnsi="Times New Roman"/>
          <w:b/>
          <w:sz w:val="24"/>
          <w:szCs w:val="24"/>
        </w:rPr>
      </w:pPr>
      <w:r w:rsidRPr="00D329EB">
        <w:rPr>
          <w:rFonts w:ascii="Times New Roman" w:hAnsi="Times New Roman"/>
          <w:b/>
          <w:sz w:val="24"/>
          <w:szCs w:val="24"/>
        </w:rPr>
        <w:t>PROCEDURA</w:t>
      </w:r>
      <w:r>
        <w:rPr>
          <w:rFonts w:ascii="Times New Roman" w:hAnsi="Times New Roman"/>
          <w:b/>
          <w:sz w:val="24"/>
          <w:szCs w:val="24"/>
        </w:rPr>
        <w:t>T</w:t>
      </w:r>
      <w:r w:rsidRPr="00D329EB">
        <w:rPr>
          <w:rFonts w:ascii="Times New Roman" w:hAnsi="Times New Roman"/>
          <w:b/>
          <w:sz w:val="24"/>
          <w:szCs w:val="24"/>
        </w:rPr>
        <w:t xml:space="preserve"> P</w:t>
      </w:r>
      <w:r>
        <w:rPr>
          <w:rFonts w:ascii="Times New Roman" w:hAnsi="Times New Roman"/>
          <w:b/>
          <w:sz w:val="24"/>
          <w:szCs w:val="24"/>
        </w:rPr>
        <w:t>Ë</w:t>
      </w:r>
      <w:r w:rsidRPr="00D329EB">
        <w:rPr>
          <w:rFonts w:ascii="Times New Roman" w:hAnsi="Times New Roman"/>
          <w:b/>
          <w:sz w:val="24"/>
          <w:szCs w:val="24"/>
        </w:rPr>
        <w:t>R P</w:t>
      </w:r>
      <w:r>
        <w:rPr>
          <w:rFonts w:ascii="Times New Roman" w:hAnsi="Times New Roman"/>
          <w:b/>
          <w:sz w:val="24"/>
          <w:szCs w:val="24"/>
        </w:rPr>
        <w:t>Ë</w:t>
      </w:r>
      <w:r w:rsidRPr="00D329EB">
        <w:rPr>
          <w:rFonts w:ascii="Times New Roman" w:hAnsi="Times New Roman"/>
          <w:b/>
          <w:sz w:val="24"/>
          <w:szCs w:val="24"/>
        </w:rPr>
        <w:t>RFITIMIN E MB</w:t>
      </w:r>
      <w:r>
        <w:rPr>
          <w:rFonts w:ascii="Times New Roman" w:hAnsi="Times New Roman"/>
          <w:b/>
          <w:sz w:val="24"/>
          <w:szCs w:val="24"/>
        </w:rPr>
        <w:t>Ë</w:t>
      </w:r>
      <w:r w:rsidRPr="00D329EB">
        <w:rPr>
          <w:rFonts w:ascii="Times New Roman" w:hAnsi="Times New Roman"/>
          <w:b/>
          <w:sz w:val="24"/>
          <w:szCs w:val="24"/>
        </w:rPr>
        <w:t>SHTETJES FINANCIARE LIDHUR ME PROJEKTET NË FUSH</w:t>
      </w:r>
      <w:r>
        <w:rPr>
          <w:rFonts w:ascii="Times New Roman" w:hAnsi="Times New Roman"/>
          <w:b/>
          <w:sz w:val="24"/>
          <w:szCs w:val="24"/>
        </w:rPr>
        <w:t>Ë</w:t>
      </w:r>
      <w:r w:rsidRPr="00D329EB">
        <w:rPr>
          <w:rFonts w:ascii="Times New Roman" w:hAnsi="Times New Roman"/>
          <w:b/>
          <w:sz w:val="24"/>
          <w:szCs w:val="24"/>
        </w:rPr>
        <w:t>N E TURIZMIT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Ministria përgjegjëse për turizmin, nëpërmjet fondeve të parashikuara në buxhetin e shtetit, financon</w:t>
      </w:r>
      <w:r w:rsidRPr="00E35BA2">
        <w:rPr>
          <w:rFonts w:ascii="Times New Roman" w:hAnsi="Times New Roman"/>
          <w:sz w:val="24"/>
          <w:szCs w:val="24"/>
        </w:rPr>
        <w:t xml:space="preserve"> projekte </w:t>
      </w:r>
      <w:r>
        <w:rPr>
          <w:rFonts w:ascii="Times New Roman" w:hAnsi="Times New Roman"/>
          <w:sz w:val="24"/>
          <w:szCs w:val="24"/>
        </w:rPr>
        <w:t xml:space="preserve">studimi, </w:t>
      </w:r>
      <w:r w:rsidRPr="00E35BA2">
        <w:rPr>
          <w:rFonts w:ascii="Times New Roman" w:hAnsi="Times New Roman"/>
          <w:sz w:val="24"/>
          <w:szCs w:val="24"/>
        </w:rPr>
        <w:t xml:space="preserve">promovimi </w:t>
      </w:r>
      <w:r>
        <w:rPr>
          <w:rFonts w:ascii="Times New Roman" w:hAnsi="Times New Roman"/>
          <w:sz w:val="24"/>
          <w:szCs w:val="24"/>
        </w:rPr>
        <w:t xml:space="preserve">dhe edukimi </w:t>
      </w:r>
      <w:r w:rsidRPr="00E35BA2">
        <w:rPr>
          <w:rFonts w:ascii="Times New Roman" w:hAnsi="Times New Roman"/>
          <w:sz w:val="24"/>
          <w:szCs w:val="24"/>
        </w:rPr>
        <w:t>apo modele inovative të produkteve tur</w:t>
      </w:r>
      <w:r>
        <w:rPr>
          <w:rFonts w:ascii="Times New Roman" w:hAnsi="Times New Roman"/>
          <w:sz w:val="24"/>
          <w:szCs w:val="24"/>
        </w:rPr>
        <w:t xml:space="preserve">istike, në funksion të turizmit, </w:t>
      </w:r>
      <w:r w:rsidRPr="00E35BA2">
        <w:rPr>
          <w:rFonts w:ascii="Times New Roman" w:hAnsi="Times New Roman"/>
          <w:sz w:val="24"/>
          <w:szCs w:val="24"/>
        </w:rPr>
        <w:t xml:space="preserve">të paraqitura nga persona fizikë dhe juridikë, vendas ose të huaj, </w:t>
      </w:r>
      <w:r>
        <w:rPr>
          <w:rFonts w:ascii="Times New Roman" w:hAnsi="Times New Roman"/>
          <w:sz w:val="24"/>
          <w:szCs w:val="24"/>
        </w:rPr>
        <w:t xml:space="preserve">private </w:t>
      </w:r>
      <w:r w:rsidRPr="00E35BA2">
        <w:rPr>
          <w:rFonts w:ascii="Times New Roman" w:hAnsi="Times New Roman"/>
          <w:sz w:val="24"/>
          <w:szCs w:val="24"/>
        </w:rPr>
        <w:t xml:space="preserve">apo publikë që kanë në objekt të veprimtarisë së tyre turizmin. </w:t>
      </w:r>
    </w:p>
    <w:p w:rsidR="002962D1" w:rsidRPr="00084E8B" w:rsidRDefault="002962D1" w:rsidP="002962D1">
      <w:pPr>
        <w:jc w:val="both"/>
        <w:rPr>
          <w:rFonts w:ascii="Times New Roman" w:hAnsi="Times New Roman"/>
          <w:b/>
          <w:sz w:val="24"/>
          <w:szCs w:val="24"/>
        </w:rPr>
      </w:pPr>
      <w:r w:rsidRPr="00084E8B">
        <w:rPr>
          <w:rFonts w:ascii="Times New Roman" w:hAnsi="Times New Roman"/>
          <w:b/>
          <w:sz w:val="24"/>
          <w:szCs w:val="24"/>
        </w:rPr>
        <w:t>I. Thirrja p</w:t>
      </w:r>
      <w:r>
        <w:rPr>
          <w:rFonts w:ascii="Times New Roman" w:hAnsi="Times New Roman"/>
          <w:b/>
          <w:sz w:val="24"/>
          <w:szCs w:val="24"/>
        </w:rPr>
        <w:t>ë</w:t>
      </w:r>
      <w:r w:rsidRPr="00084E8B">
        <w:rPr>
          <w:rFonts w:ascii="Times New Roman" w:hAnsi="Times New Roman"/>
          <w:b/>
          <w:sz w:val="24"/>
          <w:szCs w:val="24"/>
        </w:rPr>
        <w:t>r aplikim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Shpallet thirrja </w:t>
      </w:r>
      <w:r w:rsidRPr="00E0654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>r p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>rfitimin e mb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>shtetjes financiare n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 xml:space="preserve"> lidhje me projektet </w:t>
      </w:r>
      <w:r>
        <w:rPr>
          <w:rFonts w:ascii="Times New Roman" w:hAnsi="Times New Roman"/>
          <w:sz w:val="24"/>
          <w:szCs w:val="24"/>
        </w:rPr>
        <w:t xml:space="preserve">në fushën e </w:t>
      </w:r>
      <w:r w:rsidRPr="00E06540">
        <w:rPr>
          <w:rFonts w:ascii="Times New Roman" w:hAnsi="Times New Roman"/>
          <w:sz w:val="24"/>
          <w:szCs w:val="24"/>
        </w:rPr>
        <w:t>turizmi</w:t>
      </w:r>
      <w:r>
        <w:rPr>
          <w:rFonts w:ascii="Times New Roman" w:hAnsi="Times New Roman"/>
          <w:sz w:val="24"/>
          <w:szCs w:val="24"/>
        </w:rPr>
        <w:t>t</w:t>
      </w:r>
      <w:r w:rsidRPr="00E06540">
        <w:rPr>
          <w:rFonts w:ascii="Times New Roman" w:hAnsi="Times New Roman"/>
          <w:sz w:val="24"/>
          <w:szCs w:val="24"/>
        </w:rPr>
        <w:t>, n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 xml:space="preserve"> faqen zyrtare t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 xml:space="preserve"> Ministris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 xml:space="preserve"> Turizmit dhe Mjedisit, n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 xml:space="preserve"> media si dhe n</w:t>
      </w:r>
      <w:r>
        <w:rPr>
          <w:rFonts w:ascii="Times New Roman" w:hAnsi="Times New Roman"/>
          <w:sz w:val="24"/>
          <w:szCs w:val="24"/>
        </w:rPr>
        <w:t>ë</w:t>
      </w:r>
      <w:r w:rsidRPr="00E06540">
        <w:rPr>
          <w:rFonts w:ascii="Times New Roman" w:hAnsi="Times New Roman"/>
          <w:sz w:val="24"/>
          <w:szCs w:val="24"/>
        </w:rPr>
        <w:t xml:space="preserve"> Buletinin e Njoftimeve Zy</w:t>
      </w:r>
      <w:r>
        <w:rPr>
          <w:rFonts w:ascii="Times New Roman" w:hAnsi="Times New Roman"/>
          <w:sz w:val="24"/>
          <w:szCs w:val="24"/>
        </w:rPr>
        <w:t>rtare, sipas formatit bashkëlidhur.</w:t>
      </w:r>
    </w:p>
    <w:p w:rsidR="002962D1" w:rsidRPr="00084E8B" w:rsidRDefault="002962D1" w:rsidP="002962D1">
      <w:pPr>
        <w:jc w:val="both"/>
        <w:rPr>
          <w:rFonts w:ascii="Times New Roman" w:hAnsi="Times New Roman"/>
          <w:b/>
          <w:sz w:val="24"/>
          <w:szCs w:val="24"/>
        </w:rPr>
      </w:pPr>
      <w:r w:rsidRPr="00084E8B">
        <w:rPr>
          <w:rFonts w:ascii="Times New Roman" w:hAnsi="Times New Roman"/>
          <w:b/>
          <w:sz w:val="24"/>
          <w:szCs w:val="24"/>
        </w:rPr>
        <w:t>II. Kriteret e pjes</w:t>
      </w:r>
      <w:r>
        <w:rPr>
          <w:rFonts w:ascii="Times New Roman" w:hAnsi="Times New Roman"/>
          <w:b/>
          <w:sz w:val="24"/>
          <w:szCs w:val="24"/>
        </w:rPr>
        <w:t>ë</w:t>
      </w:r>
      <w:r w:rsidRPr="00084E8B">
        <w:rPr>
          <w:rFonts w:ascii="Times New Roman" w:hAnsi="Times New Roman"/>
          <w:b/>
          <w:sz w:val="24"/>
          <w:szCs w:val="24"/>
        </w:rPr>
        <w:t>marrjes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E35BA2">
        <w:rPr>
          <w:rFonts w:ascii="Times New Roman" w:hAnsi="Times New Roman"/>
          <w:sz w:val="24"/>
          <w:szCs w:val="24"/>
        </w:rPr>
        <w:t xml:space="preserve">Subjektet pjesëmarrëse duhet të plotësojnë kriteret e mëposhtme: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Të paraqesin dokumentacionin e nevojshëm lidhur me statusin e tyre juridik provuar me ekstraktin e rregjistrimit dhe ekstraktin historik, si subjekt, NUIS-in</w:t>
      </w:r>
      <w:r>
        <w:rPr>
          <w:rFonts w:ascii="Times New Roman" w:hAnsi="Times New Roman"/>
          <w:sz w:val="24"/>
          <w:szCs w:val="24"/>
        </w:rPr>
        <w:t>,</w:t>
      </w:r>
      <w:r w:rsidRPr="00E35BA2">
        <w:rPr>
          <w:rFonts w:ascii="Times New Roman" w:hAnsi="Times New Roman"/>
          <w:sz w:val="24"/>
          <w:szCs w:val="24"/>
        </w:rPr>
        <w:t xml:space="preserve"> si dhe dokumentet që vërtetojnë se: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E35BA2">
        <w:rPr>
          <w:rFonts w:ascii="Times New Roman" w:hAnsi="Times New Roman"/>
          <w:sz w:val="24"/>
          <w:szCs w:val="24"/>
        </w:rPr>
        <w:t>) Nuk janë në proces falimentimi dhe se kapitalet e tij nuk janë në proces ekzekutimi nga përmbaruesit;</w:t>
      </w:r>
      <w:r>
        <w:rPr>
          <w:rFonts w:ascii="Times New Roman" w:hAnsi="Times New Roman"/>
          <w:sz w:val="24"/>
          <w:szCs w:val="24"/>
        </w:rPr>
        <w:t xml:space="preserve"> (Vërtetim nga Gjykata, Zyra Përmbarimore)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E35BA2">
        <w:rPr>
          <w:rFonts w:ascii="Times New Roman" w:hAnsi="Times New Roman"/>
          <w:sz w:val="24"/>
          <w:szCs w:val="24"/>
        </w:rPr>
        <w:t>) Nuk janë subjekt i procedurave për deklarimin e fa</w:t>
      </w:r>
      <w:r>
        <w:rPr>
          <w:rFonts w:ascii="Times New Roman" w:hAnsi="Times New Roman"/>
          <w:sz w:val="24"/>
          <w:szCs w:val="24"/>
        </w:rPr>
        <w:t>limentimit dhe nuk ka një urdhë</w:t>
      </w:r>
      <w:r w:rsidRPr="00E35BA2">
        <w:rPr>
          <w:rFonts w:ascii="Times New Roman" w:hAnsi="Times New Roman"/>
          <w:sz w:val="24"/>
          <w:szCs w:val="24"/>
        </w:rPr>
        <w:t>r likujdimi të detyruar ose administrimi nga Gjykata, ose nuk ka një marrëveshje me kreditorët, ose ndonjë procedurë tjetër të ngjashme;</w:t>
      </w:r>
      <w:r w:rsidRPr="00B311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(Vërtetim nga Gjykata)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E35BA2">
        <w:rPr>
          <w:rFonts w:ascii="Times New Roman" w:hAnsi="Times New Roman"/>
          <w:sz w:val="24"/>
          <w:szCs w:val="24"/>
        </w:rPr>
        <w:t>) Nuk janë dënuar me vendim gjykate të formës së prerë për vepra që lidhen me veprimtarinë profesionale si person juridik, ortak apo aksioner i shoqërisë;</w:t>
      </w:r>
      <w:r w:rsidRPr="00B311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(Vërtetim nga Gjykata dhe vërtetim të gjendjes gjyqësore)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ç</w:t>
      </w:r>
      <w:r w:rsidRPr="00E35BA2">
        <w:rPr>
          <w:rFonts w:ascii="Times New Roman" w:hAnsi="Times New Roman"/>
          <w:sz w:val="24"/>
          <w:szCs w:val="24"/>
        </w:rPr>
        <w:t>) Kanë përmbushur detyrime</w:t>
      </w:r>
      <w:r>
        <w:rPr>
          <w:rFonts w:ascii="Times New Roman" w:hAnsi="Times New Roman"/>
          <w:sz w:val="24"/>
          <w:szCs w:val="24"/>
        </w:rPr>
        <w:t>t për pagimin e tatimeve, në pë</w:t>
      </w:r>
      <w:r w:rsidRPr="00E35BA2">
        <w:rPr>
          <w:rFonts w:ascii="Times New Roman" w:hAnsi="Times New Roman"/>
          <w:sz w:val="24"/>
          <w:szCs w:val="24"/>
        </w:rPr>
        <w:t>rputhje me legjislacionin shqiptar ose me dispozitat e zbatueshme në shtetin e origjinës;</w:t>
      </w:r>
      <w:r>
        <w:rPr>
          <w:rFonts w:ascii="Times New Roman" w:hAnsi="Times New Roman"/>
          <w:sz w:val="24"/>
          <w:szCs w:val="24"/>
        </w:rPr>
        <w:t xml:space="preserve"> (Vërtetim nga Tatimet)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35BA2">
        <w:rPr>
          <w:rFonts w:ascii="Times New Roman" w:hAnsi="Times New Roman"/>
          <w:sz w:val="24"/>
          <w:szCs w:val="24"/>
        </w:rPr>
        <w:t>) Kanë përmbushur detyrimet për derdhjen e kontributeve të sigurimeve shoqërore, në përputhje me legjislacionin shqiptar ose me dispozitat e zb</w:t>
      </w:r>
      <w:r>
        <w:rPr>
          <w:rFonts w:ascii="Times New Roman" w:hAnsi="Times New Roman"/>
          <w:sz w:val="24"/>
          <w:szCs w:val="24"/>
        </w:rPr>
        <w:t xml:space="preserve">atueshme në shtetin e origjinës; (Vërtetim nga Tatimet)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Të paraqesin argumente në mbështetje të propozimeve që justifikojnë financimin e projekteve të rëndësishme të paraqitura prej tyre.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Të demostrojnë që janë në gjendje të financojnë 100 % të të </w:t>
      </w:r>
      <w:r>
        <w:rPr>
          <w:rFonts w:ascii="Times New Roman" w:hAnsi="Times New Roman"/>
          <w:sz w:val="24"/>
          <w:szCs w:val="24"/>
        </w:rPr>
        <w:t xml:space="preserve">gjitha kostove të projektit të </w:t>
      </w:r>
      <w:r w:rsidRPr="00E35BA2">
        <w:rPr>
          <w:rFonts w:ascii="Times New Roman" w:hAnsi="Times New Roman"/>
          <w:sz w:val="24"/>
          <w:szCs w:val="24"/>
        </w:rPr>
        <w:t>propozuar përpara përfundimit të tij, provuar me kopje të certifikuara të bilanceve të dy viteve të fundit, të paraqitura në autoritetet përkatese dhe raportet e auditit financiar, të certifikuara nga një subjekt i licensuar auditimi dhe kopje të deklaratave të xhiros vjetore.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Në aplikimin e paraqitur nga subjektet aplikuese duhet të parashikohen edhe shpenzimet për auditimin e projektit.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</w:t>
      </w:r>
      <w:r w:rsidRPr="00E35BA2">
        <w:rPr>
          <w:rFonts w:ascii="Times New Roman" w:hAnsi="Times New Roman"/>
          <w:sz w:val="24"/>
          <w:szCs w:val="24"/>
        </w:rPr>
        <w:t xml:space="preserve"> aplikuesi ësh</w:t>
      </w:r>
      <w:r>
        <w:rPr>
          <w:rFonts w:ascii="Times New Roman" w:hAnsi="Times New Roman"/>
          <w:sz w:val="24"/>
          <w:szCs w:val="24"/>
        </w:rPr>
        <w:t>të i huaj ai duhet të vërtetojë</w:t>
      </w:r>
      <w:r w:rsidRPr="00E35BA2">
        <w:rPr>
          <w:rFonts w:ascii="Times New Roman" w:hAnsi="Times New Roman"/>
          <w:sz w:val="24"/>
          <w:szCs w:val="24"/>
        </w:rPr>
        <w:t xml:space="preserve"> që i plotëson të gjitha k</w:t>
      </w:r>
      <w:r>
        <w:rPr>
          <w:rFonts w:ascii="Times New Roman" w:hAnsi="Times New Roman"/>
          <w:sz w:val="24"/>
          <w:szCs w:val="24"/>
        </w:rPr>
        <w:t>riteret</w:t>
      </w:r>
      <w:r w:rsidRPr="00E35BA2">
        <w:rPr>
          <w:rFonts w:ascii="Times New Roman" w:hAnsi="Times New Roman"/>
          <w:sz w:val="24"/>
          <w:szCs w:val="24"/>
        </w:rPr>
        <w:t xml:space="preserve"> e renditura me sipër</w:t>
      </w:r>
      <w:r>
        <w:rPr>
          <w:rFonts w:ascii="Times New Roman" w:hAnsi="Times New Roman"/>
          <w:sz w:val="24"/>
          <w:szCs w:val="24"/>
        </w:rPr>
        <w:t>.</w:t>
      </w:r>
      <w:r w:rsidRPr="00E35BA2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ë</w:t>
      </w:r>
      <w:r w:rsidRPr="00E35BA2">
        <w:rPr>
          <w:rFonts w:ascii="Times New Roman" w:hAnsi="Times New Roman"/>
          <w:sz w:val="24"/>
          <w:szCs w:val="24"/>
        </w:rPr>
        <w:t>se dokumentat e sipërpërmendura nuk lëshohen në shtetin e</w:t>
      </w:r>
      <w:r>
        <w:rPr>
          <w:rFonts w:ascii="Times New Roman" w:hAnsi="Times New Roman"/>
          <w:sz w:val="24"/>
          <w:szCs w:val="24"/>
        </w:rPr>
        <w:t xml:space="preserve"> origjinës, atëherë</w:t>
      </w:r>
      <w:r w:rsidRPr="00E35BA2">
        <w:rPr>
          <w:rFonts w:ascii="Times New Roman" w:hAnsi="Times New Roman"/>
          <w:sz w:val="24"/>
          <w:szCs w:val="24"/>
        </w:rPr>
        <w:t xml:space="preserve"> mjafton një deklaratë noteriale me shkrim nga ana e tij.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5.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Aplikuesi </w:t>
      </w:r>
      <w:r w:rsidRPr="00E35BA2">
        <w:rPr>
          <w:rFonts w:ascii="Times New Roman" w:hAnsi="Times New Roman"/>
          <w:sz w:val="24"/>
          <w:szCs w:val="24"/>
        </w:rPr>
        <w:t>duhet të paraqes</w:t>
      </w:r>
      <w:r>
        <w:rPr>
          <w:rFonts w:ascii="Times New Roman" w:hAnsi="Times New Roman"/>
          <w:sz w:val="24"/>
          <w:szCs w:val="24"/>
        </w:rPr>
        <w:t>ë edhe</w:t>
      </w:r>
      <w:r w:rsidRPr="00E35BA2">
        <w:rPr>
          <w:rFonts w:ascii="Times New Roman" w:hAnsi="Times New Roman"/>
          <w:sz w:val="24"/>
          <w:szCs w:val="24"/>
        </w:rPr>
        <w:t xml:space="preserve"> dokumente</w:t>
      </w:r>
      <w:r>
        <w:rPr>
          <w:rFonts w:ascii="Times New Roman" w:hAnsi="Times New Roman"/>
          <w:sz w:val="24"/>
          <w:szCs w:val="24"/>
        </w:rPr>
        <w:t>t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mëposhtme:</w:t>
      </w:r>
      <w:r w:rsidRPr="00E35BA2">
        <w:rPr>
          <w:rFonts w:ascii="Times New Roman" w:hAnsi="Times New Roman"/>
          <w:sz w:val="24"/>
          <w:szCs w:val="24"/>
        </w:rPr>
        <w:t xml:space="preserve">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Nëse aplikon</w:t>
      </w:r>
      <w:r w:rsidRPr="00E35BA2">
        <w:rPr>
          <w:rFonts w:ascii="Times New Roman" w:hAnsi="Times New Roman"/>
          <w:sz w:val="24"/>
          <w:szCs w:val="24"/>
        </w:rPr>
        <w:t xml:space="preserve"> si person fizik, </w:t>
      </w:r>
      <w:r>
        <w:rPr>
          <w:rFonts w:ascii="Times New Roman" w:hAnsi="Times New Roman"/>
          <w:sz w:val="24"/>
          <w:szCs w:val="24"/>
        </w:rPr>
        <w:t>duhet</w:t>
      </w:r>
      <w:r w:rsidRPr="00E35BA2">
        <w:rPr>
          <w:rFonts w:ascii="Times New Roman" w:hAnsi="Times New Roman"/>
          <w:sz w:val="24"/>
          <w:szCs w:val="24"/>
        </w:rPr>
        <w:t xml:space="preserve"> të paraqit</w:t>
      </w:r>
      <w:r>
        <w:rPr>
          <w:rFonts w:ascii="Times New Roman" w:hAnsi="Times New Roman"/>
          <w:sz w:val="24"/>
          <w:szCs w:val="24"/>
        </w:rPr>
        <w:t>et</w:t>
      </w:r>
      <w:r w:rsidRPr="00E35BA2">
        <w:rPr>
          <w:rFonts w:ascii="Times New Roman" w:hAnsi="Times New Roman"/>
          <w:sz w:val="24"/>
          <w:szCs w:val="24"/>
        </w:rPr>
        <w:t xml:space="preserve"> një CV dhe një portofol </w:t>
      </w:r>
      <w:r>
        <w:rPr>
          <w:rFonts w:ascii="Times New Roman" w:hAnsi="Times New Roman"/>
          <w:sz w:val="24"/>
          <w:szCs w:val="24"/>
        </w:rPr>
        <w:t>i</w:t>
      </w:r>
      <w:r w:rsidRPr="00E35BA2">
        <w:rPr>
          <w:rFonts w:ascii="Times New Roman" w:hAnsi="Times New Roman"/>
          <w:sz w:val="24"/>
          <w:szCs w:val="24"/>
        </w:rPr>
        <w:t xml:space="preserve"> veprimtarisë </w:t>
      </w:r>
      <w:r>
        <w:rPr>
          <w:rFonts w:ascii="Times New Roman" w:hAnsi="Times New Roman"/>
          <w:sz w:val="24"/>
          <w:szCs w:val="24"/>
        </w:rPr>
        <w:t>së aplikuesit</w:t>
      </w:r>
      <w:r w:rsidRPr="00E35BA2">
        <w:rPr>
          <w:rFonts w:ascii="Times New Roman" w:hAnsi="Times New Roman"/>
          <w:sz w:val="24"/>
          <w:szCs w:val="24"/>
        </w:rPr>
        <w:t>.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E35BA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ëse aplikon</w:t>
      </w:r>
      <w:r w:rsidRPr="00E35BA2">
        <w:rPr>
          <w:rFonts w:ascii="Times New Roman" w:hAnsi="Times New Roman"/>
          <w:sz w:val="24"/>
          <w:szCs w:val="24"/>
        </w:rPr>
        <w:t xml:space="preserve"> si person juridik, </w:t>
      </w:r>
      <w:r>
        <w:rPr>
          <w:rFonts w:ascii="Times New Roman" w:hAnsi="Times New Roman"/>
          <w:sz w:val="24"/>
          <w:szCs w:val="24"/>
        </w:rPr>
        <w:t>duhet</w:t>
      </w:r>
      <w:r w:rsidRPr="00E35BA2">
        <w:rPr>
          <w:rFonts w:ascii="Times New Roman" w:hAnsi="Times New Roman"/>
          <w:sz w:val="24"/>
          <w:szCs w:val="24"/>
        </w:rPr>
        <w:t xml:space="preserve"> të paraqit</w:t>
      </w:r>
      <w:r>
        <w:rPr>
          <w:rFonts w:ascii="Times New Roman" w:hAnsi="Times New Roman"/>
          <w:sz w:val="24"/>
          <w:szCs w:val="24"/>
        </w:rPr>
        <w:t>et</w:t>
      </w:r>
      <w:r w:rsidRPr="00E35BA2">
        <w:rPr>
          <w:rFonts w:ascii="Times New Roman" w:hAnsi="Times New Roman"/>
          <w:sz w:val="24"/>
          <w:szCs w:val="24"/>
        </w:rPr>
        <w:t xml:space="preserve"> një CV </w:t>
      </w:r>
      <w:r>
        <w:rPr>
          <w:rFonts w:ascii="Times New Roman" w:hAnsi="Times New Roman"/>
          <w:sz w:val="24"/>
          <w:szCs w:val="24"/>
        </w:rPr>
        <w:t>e subjektit dhe</w:t>
      </w:r>
      <w:r w:rsidRPr="00E35BA2">
        <w:rPr>
          <w:rFonts w:ascii="Times New Roman" w:hAnsi="Times New Roman"/>
          <w:sz w:val="24"/>
          <w:szCs w:val="24"/>
        </w:rPr>
        <w:t xml:space="preserve"> një portofol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E35BA2">
        <w:rPr>
          <w:rFonts w:ascii="Times New Roman" w:hAnsi="Times New Roman"/>
          <w:sz w:val="24"/>
          <w:szCs w:val="24"/>
        </w:rPr>
        <w:t xml:space="preserve">veprimtarisë së tij të deritanishme.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Në projektet që do të përzgjidhen, subjektet duhet të përfshijnë: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qëllimin e projektit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vendin e ushtrimit të veprimtarisë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veprimtarinë që do të kryhet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ç) çmimet e referencës për të gjitha aktivitetet që mund të nënkontraktohen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mënyrën e menaxhimit të projektit dhe sistemin e monitorimit e të vlerësimit të tij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treguesit e verifikueshëm dhe rezultatet e pritshme të projektit.</w:t>
      </w:r>
    </w:p>
    <w:p w:rsidR="002962D1" w:rsidRPr="00C42667" w:rsidRDefault="002962D1" w:rsidP="002962D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Pr="00C42667">
        <w:rPr>
          <w:rFonts w:ascii="Times New Roman" w:hAnsi="Times New Roman"/>
          <w:b/>
          <w:sz w:val="24"/>
          <w:szCs w:val="24"/>
        </w:rPr>
        <w:t xml:space="preserve">. Metoda e aplikimit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35493A">
        <w:rPr>
          <w:rFonts w:ascii="Times New Roman" w:hAnsi="Times New Roman"/>
          <w:b/>
          <w:sz w:val="24"/>
          <w:szCs w:val="24"/>
        </w:rPr>
        <w:t>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Formulari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aplikimit (</w:t>
      </w:r>
      <w:r w:rsidRPr="00E35BA2">
        <w:rPr>
          <w:rFonts w:ascii="Times New Roman" w:hAnsi="Times New Roman"/>
          <w:sz w:val="24"/>
          <w:szCs w:val="24"/>
        </w:rPr>
        <w:t xml:space="preserve">të cilin mund ta gjeni më poshtë në formatin </w:t>
      </w:r>
      <w:r>
        <w:rPr>
          <w:rFonts w:ascii="Times New Roman" w:hAnsi="Times New Roman"/>
          <w:sz w:val="24"/>
          <w:szCs w:val="24"/>
        </w:rPr>
        <w:t>W</w:t>
      </w:r>
      <w:r w:rsidRPr="00E35BA2">
        <w:rPr>
          <w:rFonts w:ascii="Times New Roman" w:hAnsi="Times New Roman"/>
          <w:sz w:val="24"/>
          <w:szCs w:val="24"/>
        </w:rPr>
        <w:t>ord ose PDF</w:t>
      </w:r>
      <w:r>
        <w:rPr>
          <w:rFonts w:ascii="Times New Roman" w:hAnsi="Times New Roman"/>
          <w:sz w:val="24"/>
          <w:szCs w:val="24"/>
        </w:rPr>
        <w:t>), pasi të plotësohet,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 w:rsidRPr="005670E1">
        <w:rPr>
          <w:rFonts w:ascii="Times New Roman" w:hAnsi="Times New Roman"/>
          <w:sz w:val="24"/>
          <w:szCs w:val="24"/>
        </w:rPr>
        <w:t xml:space="preserve">duhet të dërgohet në adresën e emailit: </w:t>
      </w:r>
      <w:hyperlink r:id="rId5" w:history="1">
        <w:r w:rsidRPr="005670E1">
          <w:rPr>
            <w:rStyle w:val="Hyperlink"/>
            <w:rFonts w:ascii="Times New Roman" w:hAnsi="Times New Roman"/>
            <w:sz w:val="24"/>
            <w:szCs w:val="24"/>
          </w:rPr>
          <w:t>info@turizmi.gov.al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brenda orarit zyrtar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hënë – E enjte 08:00-16:30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premte 08:00-14:00</w:t>
      </w:r>
    </w:p>
    <w:p w:rsidR="002962D1" w:rsidRPr="00A43E74" w:rsidRDefault="002962D1" w:rsidP="002962D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C2EE8">
        <w:rPr>
          <w:rFonts w:ascii="Times New Roman" w:hAnsi="Times New Roman"/>
          <w:sz w:val="24"/>
          <w:szCs w:val="24"/>
          <w:u w:val="single"/>
        </w:rPr>
        <w:t>Shkarko formularin docx.</w:t>
      </w:r>
    </w:p>
    <w:p w:rsidR="002962D1" w:rsidRPr="00A43E74" w:rsidRDefault="002962D1" w:rsidP="002962D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C2EE8">
        <w:rPr>
          <w:rFonts w:ascii="Times New Roman" w:hAnsi="Times New Roman"/>
          <w:sz w:val="24"/>
          <w:szCs w:val="24"/>
          <w:u w:val="single"/>
        </w:rPr>
        <w:t>Shkarko formularin pdf.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E35BA2">
        <w:rPr>
          <w:rFonts w:ascii="Times New Roman" w:hAnsi="Times New Roman"/>
          <w:sz w:val="24"/>
          <w:szCs w:val="24"/>
        </w:rPr>
        <w:t>Përve</w:t>
      </w:r>
      <w:r>
        <w:rPr>
          <w:rFonts w:ascii="Times New Roman" w:hAnsi="Times New Roman"/>
          <w:sz w:val="24"/>
          <w:szCs w:val="24"/>
        </w:rPr>
        <w:t>ç</w:t>
      </w:r>
      <w:r w:rsidRPr="00E35BA2">
        <w:rPr>
          <w:rFonts w:ascii="Times New Roman" w:hAnsi="Times New Roman"/>
          <w:sz w:val="24"/>
          <w:szCs w:val="24"/>
        </w:rPr>
        <w:t xml:space="preserve"> formularit të plotësuar, në këtë adrese nuk duhet të dërgoni asnjë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material tjetër.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Formulari </w:t>
      </w:r>
      <w:r>
        <w:rPr>
          <w:rFonts w:ascii="Times New Roman" w:hAnsi="Times New Roman"/>
          <w:sz w:val="24"/>
          <w:szCs w:val="24"/>
        </w:rPr>
        <w:t xml:space="preserve">i aplikimit </w:t>
      </w:r>
      <w:r w:rsidRPr="00E35BA2">
        <w:rPr>
          <w:rFonts w:ascii="Times New Roman" w:hAnsi="Times New Roman"/>
          <w:sz w:val="24"/>
          <w:szCs w:val="24"/>
        </w:rPr>
        <w:t>i plotësuar, s</w:t>
      </w:r>
      <w:r>
        <w:rPr>
          <w:rFonts w:ascii="Times New Roman" w:hAnsi="Times New Roman"/>
          <w:sz w:val="24"/>
          <w:szCs w:val="24"/>
        </w:rPr>
        <w:t>ë bashku me dokumentacionin mbë</w:t>
      </w:r>
      <w:r w:rsidRPr="00E35BA2">
        <w:rPr>
          <w:rFonts w:ascii="Times New Roman" w:hAnsi="Times New Roman"/>
          <w:sz w:val="24"/>
          <w:szCs w:val="24"/>
        </w:rPr>
        <w:t xml:space="preserve">shtetës referuar pikës </w:t>
      </w:r>
      <w:r>
        <w:rPr>
          <w:rFonts w:ascii="Times New Roman" w:hAnsi="Times New Roman"/>
          <w:sz w:val="24"/>
          <w:szCs w:val="24"/>
        </w:rPr>
        <w:t xml:space="preserve">II, </w:t>
      </w:r>
      <w:r w:rsidRPr="00E35BA2">
        <w:rPr>
          <w:rFonts w:ascii="Times New Roman" w:hAnsi="Times New Roman"/>
          <w:sz w:val="24"/>
          <w:szCs w:val="24"/>
        </w:rPr>
        <w:t>duhet të dorëzohen në tre kopje pranë Zyrës së Protokollit të Ministrisë së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Turizmit dhe Mjedisit në Adresën: Bulevar</w:t>
      </w:r>
      <w:r>
        <w:rPr>
          <w:rFonts w:ascii="Times New Roman" w:hAnsi="Times New Roman"/>
          <w:sz w:val="24"/>
          <w:szCs w:val="24"/>
        </w:rPr>
        <w:t>di: "Dëshmorët e Kombit" Tiranë</w:t>
      </w:r>
      <w:r w:rsidRPr="00E35BA2">
        <w:rPr>
          <w:rFonts w:ascii="Times New Roman" w:hAnsi="Times New Roman"/>
          <w:sz w:val="24"/>
          <w:szCs w:val="24"/>
        </w:rPr>
        <w:t xml:space="preserve">, Albania.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E35BA2">
        <w:rPr>
          <w:rFonts w:ascii="Times New Roman" w:hAnsi="Times New Roman"/>
          <w:sz w:val="24"/>
          <w:szCs w:val="24"/>
        </w:rPr>
        <w:t>Pas dorëzimit të dokumentacionit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shoqërues të aplikimit nuk është e mundur t</w:t>
      </w:r>
      <w:r>
        <w:rPr>
          <w:rFonts w:ascii="Times New Roman" w:hAnsi="Times New Roman"/>
          <w:sz w:val="24"/>
          <w:szCs w:val="24"/>
        </w:rPr>
        <w:t>ë të</w:t>
      </w:r>
      <w:r w:rsidRPr="00E35BA2">
        <w:rPr>
          <w:rFonts w:ascii="Times New Roman" w:hAnsi="Times New Roman"/>
          <w:sz w:val="24"/>
          <w:szCs w:val="24"/>
        </w:rPr>
        <w:t xml:space="preserve">rhiqet dokumentacioni nga arkiva e Ministrisë së Turizmit dhe Mjedisit.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6C2BB8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Sipër zarfit të shkruhet qartësisht: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E35BA2">
        <w:rPr>
          <w:rFonts w:ascii="Times New Roman" w:hAnsi="Times New Roman"/>
          <w:sz w:val="24"/>
          <w:szCs w:val="24"/>
        </w:rPr>
        <w:t xml:space="preserve">Drejtuar: </w:t>
      </w:r>
      <w:r>
        <w:rPr>
          <w:rFonts w:ascii="Times New Roman" w:hAnsi="Times New Roman"/>
          <w:sz w:val="24"/>
          <w:szCs w:val="24"/>
        </w:rPr>
        <w:t xml:space="preserve">Ministrisë së Turizmit dhe Mjedisit; </w:t>
      </w:r>
      <w:r w:rsidRPr="00E35BA2">
        <w:rPr>
          <w:rFonts w:ascii="Times New Roman" w:hAnsi="Times New Roman"/>
          <w:sz w:val="24"/>
          <w:szCs w:val="24"/>
        </w:rPr>
        <w:t>Aplikim pë</w:t>
      </w:r>
      <w:r>
        <w:rPr>
          <w:rFonts w:ascii="Times New Roman" w:hAnsi="Times New Roman"/>
          <w:sz w:val="24"/>
          <w:szCs w:val="24"/>
        </w:rPr>
        <w:t>r përfitimin e mbështetjes financiare në fushën e turizmit</w:t>
      </w:r>
      <w:r w:rsidRPr="00E35BA2">
        <w:rPr>
          <w:rFonts w:ascii="Times New Roman" w:hAnsi="Times New Roman"/>
          <w:sz w:val="24"/>
          <w:szCs w:val="24"/>
        </w:rPr>
        <w:t xml:space="preserve">; Emri i aplikantit; Titulli projektit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E35BA2">
        <w:rPr>
          <w:rFonts w:ascii="Times New Roman" w:hAnsi="Times New Roman"/>
          <w:sz w:val="24"/>
          <w:szCs w:val="24"/>
        </w:rPr>
        <w:t xml:space="preserve">Thirrja për </w:t>
      </w:r>
      <w:r>
        <w:rPr>
          <w:rFonts w:ascii="Times New Roman" w:hAnsi="Times New Roman"/>
          <w:sz w:val="24"/>
          <w:szCs w:val="24"/>
        </w:rPr>
        <w:t>kërkesë</w:t>
      </w:r>
      <w:r w:rsidRPr="00E35BA2">
        <w:rPr>
          <w:rFonts w:ascii="Times New Roman" w:hAnsi="Times New Roman"/>
          <w:sz w:val="24"/>
          <w:szCs w:val="24"/>
        </w:rPr>
        <w:t>propozime</w:t>
      </w:r>
      <w:r>
        <w:rPr>
          <w:rFonts w:ascii="Times New Roman" w:hAnsi="Times New Roman"/>
          <w:sz w:val="24"/>
          <w:szCs w:val="24"/>
        </w:rPr>
        <w:t>t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për mbështetjen financiare në fushën e turizmit në</w:t>
      </w:r>
      <w:r w:rsidRPr="00E35BA2">
        <w:rPr>
          <w:rFonts w:ascii="Times New Roman" w:hAnsi="Times New Roman"/>
          <w:sz w:val="24"/>
          <w:szCs w:val="24"/>
        </w:rPr>
        <w:t xml:space="preserve"> Ministri</w:t>
      </w:r>
      <w:r>
        <w:rPr>
          <w:rFonts w:ascii="Times New Roman" w:hAnsi="Times New Roman"/>
          <w:sz w:val="24"/>
          <w:szCs w:val="24"/>
        </w:rPr>
        <w:t>n</w:t>
      </w:r>
      <w:r w:rsidRPr="00E35BA2">
        <w:rPr>
          <w:rFonts w:ascii="Times New Roman" w:hAnsi="Times New Roman"/>
          <w:sz w:val="24"/>
          <w:szCs w:val="24"/>
        </w:rPr>
        <w:t xml:space="preserve">ë </w:t>
      </w:r>
      <w:r>
        <w:rPr>
          <w:rFonts w:ascii="Times New Roman" w:hAnsi="Times New Roman"/>
          <w:sz w:val="24"/>
          <w:szCs w:val="24"/>
        </w:rPr>
        <w:t>e</w:t>
      </w:r>
      <w:r w:rsidRPr="00E35BA2">
        <w:rPr>
          <w:rFonts w:ascii="Times New Roman" w:hAnsi="Times New Roman"/>
          <w:sz w:val="24"/>
          <w:szCs w:val="24"/>
        </w:rPr>
        <w:t xml:space="preserve"> Turizmit dhe Mjedisit është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E35BA2">
        <w:rPr>
          <w:rFonts w:ascii="Times New Roman" w:hAnsi="Times New Roman"/>
          <w:sz w:val="24"/>
          <w:szCs w:val="24"/>
        </w:rPr>
        <w:t>hapur</w:t>
      </w:r>
      <w:r>
        <w:rPr>
          <w:rFonts w:ascii="Times New Roman" w:hAnsi="Times New Roman"/>
          <w:sz w:val="24"/>
          <w:szCs w:val="24"/>
        </w:rPr>
        <w:t xml:space="preserve"> brenda 30 ditëve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nga data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 w:rsidR="005B53F0">
        <w:rPr>
          <w:rFonts w:ascii="Times New Roman" w:hAnsi="Times New Roman"/>
          <w:sz w:val="24"/>
          <w:szCs w:val="24"/>
        </w:rPr>
        <w:t>14</w:t>
      </w:r>
      <w:r w:rsidRPr="000D0351">
        <w:rPr>
          <w:rFonts w:ascii="Times New Roman" w:hAnsi="Times New Roman"/>
          <w:sz w:val="24"/>
          <w:szCs w:val="24"/>
        </w:rPr>
        <w:t>/09/2020</w:t>
      </w:r>
      <w:r w:rsidRPr="00E35BA2">
        <w:rPr>
          <w:rFonts w:ascii="Times New Roman" w:hAnsi="Times New Roman"/>
          <w:sz w:val="24"/>
          <w:szCs w:val="24"/>
        </w:rPr>
        <w:t xml:space="preserve"> dhe mbyllet më datë</w:t>
      </w:r>
      <w:r>
        <w:rPr>
          <w:rFonts w:ascii="Times New Roman" w:hAnsi="Times New Roman"/>
          <w:sz w:val="24"/>
          <w:szCs w:val="24"/>
        </w:rPr>
        <w:t xml:space="preserve">n </w:t>
      </w:r>
      <w:r w:rsidR="005B53F0">
        <w:rPr>
          <w:rFonts w:ascii="Times New Roman" w:hAnsi="Times New Roman"/>
          <w:sz w:val="24"/>
          <w:szCs w:val="24"/>
        </w:rPr>
        <w:t>14</w:t>
      </w:r>
      <w:r w:rsidRPr="000D0351">
        <w:rPr>
          <w:rFonts w:ascii="Times New Roman" w:hAnsi="Times New Roman"/>
          <w:sz w:val="24"/>
          <w:szCs w:val="24"/>
        </w:rPr>
        <w:t>/10/2020</w:t>
      </w:r>
      <w:r w:rsidRPr="00E35BA2">
        <w:rPr>
          <w:rFonts w:ascii="Times New Roman" w:hAnsi="Times New Roman"/>
          <w:sz w:val="24"/>
          <w:szCs w:val="24"/>
        </w:rPr>
        <w:t xml:space="preserve"> në pë</w:t>
      </w:r>
      <w:r>
        <w:rPr>
          <w:rFonts w:ascii="Times New Roman" w:hAnsi="Times New Roman"/>
          <w:sz w:val="24"/>
          <w:szCs w:val="24"/>
        </w:rPr>
        <w:t>rfundim të orarit zyrtar ora 16:3</w:t>
      </w:r>
      <w:r w:rsidRPr="00E35BA2">
        <w:rPr>
          <w:rFonts w:ascii="Times New Roman" w:hAnsi="Times New Roman"/>
          <w:sz w:val="24"/>
          <w:szCs w:val="24"/>
        </w:rPr>
        <w:t>0.</w:t>
      </w:r>
      <w:r w:rsidRPr="006648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Çdo aplikim apo dokumentacion i paraqitur pas kësaj date dhe këtij orari n</w:t>
      </w:r>
      <w:r w:rsidRPr="00E35BA2">
        <w:rPr>
          <w:rFonts w:ascii="Times New Roman" w:hAnsi="Times New Roman"/>
          <w:sz w:val="24"/>
          <w:szCs w:val="24"/>
        </w:rPr>
        <w:t>uk pranohet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8C3399">
        <w:rPr>
          <w:rFonts w:ascii="Times New Roman" w:hAnsi="Times New Roman"/>
          <w:sz w:val="24"/>
          <w:szCs w:val="24"/>
        </w:rPr>
        <w:t>Subjekti aplikues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E35BA2">
        <w:rPr>
          <w:rFonts w:ascii="Times New Roman" w:hAnsi="Times New Roman"/>
          <w:sz w:val="24"/>
          <w:szCs w:val="24"/>
        </w:rPr>
        <w:t xml:space="preserve">ë përllogaritjen e kohëzgjatjes së projektit </w:t>
      </w:r>
      <w:r>
        <w:rPr>
          <w:rFonts w:ascii="Times New Roman" w:hAnsi="Times New Roman"/>
          <w:sz w:val="24"/>
          <w:szCs w:val="24"/>
        </w:rPr>
        <w:t>duhet të mbajë në konsideratë afatet që janë përcaktuar për procesin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vlerësimit të kërkesëpropozimeve</w:t>
      </w:r>
      <w:r w:rsidRPr="00E35BA2">
        <w:rPr>
          <w:rFonts w:ascii="Times New Roman" w:hAnsi="Times New Roman"/>
          <w:sz w:val="24"/>
          <w:szCs w:val="24"/>
        </w:rPr>
        <w:t xml:space="preserve"> deri në</w:t>
      </w:r>
      <w:r>
        <w:rPr>
          <w:rFonts w:ascii="Times New Roman" w:hAnsi="Times New Roman"/>
          <w:sz w:val="24"/>
          <w:szCs w:val="24"/>
        </w:rPr>
        <w:t xml:space="preserve"> nënshkrimin</w:t>
      </w:r>
      <w:r w:rsidRPr="00E35BA2">
        <w:rPr>
          <w:rFonts w:ascii="Times New Roman" w:hAnsi="Times New Roman"/>
          <w:sz w:val="24"/>
          <w:szCs w:val="24"/>
        </w:rPr>
        <w:t xml:space="preserve"> e kontratës. Për këtë thirrje, projektet fituese nuk mund të fillojnë para </w:t>
      </w:r>
      <w:r>
        <w:rPr>
          <w:rFonts w:ascii="Times New Roman" w:hAnsi="Times New Roman"/>
          <w:sz w:val="24"/>
          <w:szCs w:val="24"/>
        </w:rPr>
        <w:t xml:space="preserve">datës </w:t>
      </w:r>
      <w:r w:rsidR="005B53F0">
        <w:rPr>
          <w:rFonts w:ascii="Times New Roman" w:hAnsi="Times New Roman"/>
          <w:sz w:val="24"/>
          <w:szCs w:val="24"/>
        </w:rPr>
        <w:t>12</w:t>
      </w:r>
      <w:bookmarkStart w:id="0" w:name="_GoBack"/>
      <w:bookmarkEnd w:id="0"/>
      <w:r w:rsidRPr="004D1D52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1</w:t>
      </w:r>
      <w:r w:rsidRPr="004D1D52">
        <w:rPr>
          <w:rFonts w:ascii="Times New Roman" w:hAnsi="Times New Roman"/>
          <w:sz w:val="24"/>
          <w:szCs w:val="24"/>
        </w:rPr>
        <w:t>/2020</w:t>
      </w:r>
      <w:r w:rsidRPr="00E35BA2">
        <w:rPr>
          <w:rFonts w:ascii="Times New Roman" w:hAnsi="Times New Roman"/>
          <w:sz w:val="24"/>
          <w:szCs w:val="24"/>
        </w:rPr>
        <w:t xml:space="preserve"> dhe duhet të përfundojnë deri më </w:t>
      </w:r>
      <w:r w:rsidRPr="004D1D52">
        <w:rPr>
          <w:rFonts w:ascii="Times New Roman" w:hAnsi="Times New Roman"/>
          <w:sz w:val="24"/>
          <w:szCs w:val="24"/>
        </w:rPr>
        <w:t>31/12/2020.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</w:p>
    <w:p w:rsidR="002962D1" w:rsidRPr="0035493A" w:rsidRDefault="002962D1" w:rsidP="002962D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35493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Financimi</w:t>
      </w:r>
      <w:r w:rsidRPr="0035493A">
        <w:rPr>
          <w:rFonts w:ascii="Times New Roman" w:hAnsi="Times New Roman"/>
          <w:b/>
          <w:sz w:val="24"/>
          <w:szCs w:val="24"/>
        </w:rPr>
        <w:t xml:space="preserve">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Fondi në dispozici</w:t>
      </w:r>
      <w:r>
        <w:rPr>
          <w:rFonts w:ascii="Times New Roman" w:hAnsi="Times New Roman"/>
          <w:sz w:val="24"/>
          <w:szCs w:val="24"/>
        </w:rPr>
        <w:t>on për këtë thirrje për projekt</w:t>
      </w:r>
      <w:r w:rsidRPr="00E35BA2">
        <w:rPr>
          <w:rFonts w:ascii="Times New Roman" w:hAnsi="Times New Roman"/>
          <w:sz w:val="24"/>
          <w:szCs w:val="24"/>
        </w:rPr>
        <w:t>propozim</w:t>
      </w:r>
      <w:r>
        <w:rPr>
          <w:rFonts w:ascii="Times New Roman" w:hAnsi="Times New Roman"/>
          <w:sz w:val="24"/>
          <w:szCs w:val="24"/>
        </w:rPr>
        <w:t>e</w:t>
      </w:r>
      <w:r w:rsidRPr="00E35BA2">
        <w:rPr>
          <w:rFonts w:ascii="Times New Roman" w:hAnsi="Times New Roman"/>
          <w:sz w:val="24"/>
          <w:szCs w:val="24"/>
        </w:rPr>
        <w:t xml:space="preserve"> është </w:t>
      </w:r>
      <w:r>
        <w:rPr>
          <w:rFonts w:ascii="Times New Roman" w:hAnsi="Times New Roman"/>
          <w:sz w:val="24"/>
          <w:szCs w:val="24"/>
        </w:rPr>
        <w:t>30</w:t>
      </w:r>
      <w:r w:rsidRPr="003A65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</w:t>
      </w:r>
      <w:r w:rsidRPr="003A6559">
        <w:rPr>
          <w:rFonts w:ascii="Times New Roman" w:hAnsi="Times New Roman"/>
          <w:sz w:val="24"/>
          <w:szCs w:val="24"/>
        </w:rPr>
        <w:t xml:space="preserve"> 000 Lekë me TVSH.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Për realizimin e projekteve </w:t>
      </w:r>
      <w:r>
        <w:rPr>
          <w:rFonts w:ascii="Times New Roman" w:hAnsi="Times New Roman"/>
          <w:sz w:val="24"/>
          <w:szCs w:val="24"/>
        </w:rPr>
        <w:t>kokurruese turistike</w:t>
      </w:r>
      <w:r w:rsidRPr="00E35BA2">
        <w:rPr>
          <w:rFonts w:ascii="Times New Roman" w:hAnsi="Times New Roman"/>
          <w:sz w:val="24"/>
          <w:szCs w:val="24"/>
        </w:rPr>
        <w:t xml:space="preserve">, skema e financimit do të mbulojë deri në 50% të kostove të pranuara e të miratuara nga Ministria e Turizmit dhe Mjedisit. Projektet për të cilat kërkohet një financim që kalon 50% të fondit buxhetor vjetor të parashikuar në buxhetin e shtetit, miratohen me Vendim të Këshillit të Ministrave.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Financimi nga Buxheti i shtetit nuk mund të jepet më tepër se një herë në vit për të njëjtin subjekt konkurues.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 xml:space="preserve"> Shpenzimet e nevojshme për shpërblimin e ekspertëve të pavarur do të mbulohen nga fondi buxhetor i parashikuar për mbështetjen financiare të projekteve turistike.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6559">
        <w:rPr>
          <w:rFonts w:ascii="Times New Roman" w:hAnsi="Times New Roman"/>
          <w:sz w:val="24"/>
          <w:szCs w:val="24"/>
        </w:rPr>
        <w:t>Ky fond shkon për projekte që zhvillohen në të gjithë territorin e Republikës së Shqipërisë.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</w:p>
    <w:p w:rsidR="002962D1" w:rsidRDefault="002962D1" w:rsidP="002962D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35493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Procesi i vlerësimit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Procesi i vlerë</w:t>
      </w:r>
      <w:r>
        <w:rPr>
          <w:rFonts w:ascii="Times New Roman" w:hAnsi="Times New Roman"/>
          <w:sz w:val="24"/>
          <w:szCs w:val="24"/>
        </w:rPr>
        <w:t>simit të kërkesëpropozimeve</w:t>
      </w:r>
      <w:r w:rsidRPr="00514B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për mbështetjen financiare në fushën e turizmit </w:t>
      </w:r>
      <w:r w:rsidRPr="00E35BA2">
        <w:rPr>
          <w:rFonts w:ascii="Times New Roman" w:hAnsi="Times New Roman"/>
          <w:sz w:val="24"/>
          <w:szCs w:val="24"/>
        </w:rPr>
        <w:t>zgjat 1</w:t>
      </w:r>
      <w:r>
        <w:rPr>
          <w:rFonts w:ascii="Times New Roman" w:hAnsi="Times New Roman"/>
          <w:sz w:val="24"/>
          <w:szCs w:val="24"/>
        </w:rPr>
        <w:t>5</w:t>
      </w:r>
      <w:r w:rsidRPr="00E35BA2">
        <w:rPr>
          <w:rFonts w:ascii="Times New Roman" w:hAnsi="Times New Roman"/>
          <w:sz w:val="24"/>
          <w:szCs w:val="24"/>
        </w:rPr>
        <w:t xml:space="preserve"> ditë</w:t>
      </w:r>
      <w:r>
        <w:rPr>
          <w:rFonts w:ascii="Times New Roman" w:hAnsi="Times New Roman"/>
          <w:sz w:val="24"/>
          <w:szCs w:val="24"/>
        </w:rPr>
        <w:t xml:space="preserve"> pune</w:t>
      </w:r>
      <w:r w:rsidRPr="00E35BA2">
        <w:rPr>
          <w:rFonts w:ascii="Times New Roman" w:hAnsi="Times New Roman"/>
          <w:sz w:val="24"/>
          <w:szCs w:val="24"/>
        </w:rPr>
        <w:t>.</w:t>
      </w:r>
    </w:p>
    <w:p w:rsidR="002962D1" w:rsidRPr="009E5598" w:rsidRDefault="002962D1" w:rsidP="002962D1">
      <w:pPr>
        <w:jc w:val="both"/>
        <w:rPr>
          <w:rFonts w:ascii="Times New Roman" w:hAnsi="Times New Roman"/>
          <w:b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Procesi i vlerësimit do të kryhet nga Komisioni i Përzgjedhjes së Projekteve në Turizëm i ngritur me Vendim të Këshillit të Ministr</w:t>
      </w:r>
      <w:r>
        <w:rPr>
          <w:rFonts w:ascii="Times New Roman" w:hAnsi="Times New Roman"/>
          <w:sz w:val="24"/>
          <w:szCs w:val="24"/>
        </w:rPr>
        <w:t>ave Nr.325 datë 31.05.2018 “Për përcaktimin e anëtarëve të Komisionit të Përzgjedhjes së Projekteve”.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Çdo propozim kalon nëpër dy faza të vlerësimit: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E35BA2">
        <w:rPr>
          <w:rFonts w:ascii="Times New Roman" w:hAnsi="Times New Roman"/>
          <w:sz w:val="24"/>
          <w:szCs w:val="24"/>
        </w:rPr>
        <w:t xml:space="preserve"> vlerësimi i personit fizik/juridik;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E35BA2">
        <w:rPr>
          <w:rFonts w:ascii="Times New Roman" w:hAnsi="Times New Roman"/>
          <w:sz w:val="24"/>
          <w:szCs w:val="24"/>
        </w:rPr>
        <w:t xml:space="preserve"> vlerësimi i projekt-propozimit (formulari </w:t>
      </w:r>
      <w:r>
        <w:rPr>
          <w:rFonts w:ascii="Times New Roman" w:hAnsi="Times New Roman"/>
          <w:sz w:val="24"/>
          <w:szCs w:val="24"/>
        </w:rPr>
        <w:t>i aplikimit të</w:t>
      </w:r>
      <w:r w:rsidRPr="00E35BA2">
        <w:rPr>
          <w:rFonts w:ascii="Times New Roman" w:hAnsi="Times New Roman"/>
          <w:sz w:val="24"/>
          <w:szCs w:val="24"/>
        </w:rPr>
        <w:t xml:space="preserve"> propozimit). </w:t>
      </w:r>
    </w:p>
    <w:p w:rsidR="002962D1" w:rsidRDefault="002962D1" w:rsidP="002962D1">
      <w:pPr>
        <w:jc w:val="both"/>
        <w:rPr>
          <w:rFonts w:ascii="Times New Roman" w:hAnsi="Times New Roman"/>
          <w:b/>
          <w:sz w:val="24"/>
          <w:szCs w:val="24"/>
        </w:rPr>
      </w:pP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3.a.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Në procesin e vlerësimit të personit fizik/juridik që paraqet kërkesën do të merren parasysh: </w:t>
      </w:r>
      <w:r>
        <w:rPr>
          <w:rFonts w:ascii="Times New Roman" w:hAnsi="Times New Roman"/>
          <w:sz w:val="24"/>
          <w:szCs w:val="24"/>
        </w:rPr>
        <w:t xml:space="preserve">(i) </w:t>
      </w:r>
      <w:r w:rsidRPr="00E35BA2">
        <w:rPr>
          <w:rFonts w:ascii="Times New Roman" w:hAnsi="Times New Roman"/>
          <w:sz w:val="24"/>
          <w:szCs w:val="24"/>
        </w:rPr>
        <w:t>profili dhe reputacioni i personit fizik/juridik dhe kapaciteti zbatues/menaxhues i tij;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Pr="00E35BA2">
        <w:rPr>
          <w:rFonts w:ascii="Times New Roman" w:hAnsi="Times New Roman"/>
          <w:sz w:val="24"/>
          <w:szCs w:val="24"/>
        </w:rPr>
        <w:t>veprimtaria e deritanishme dëshmon se personi fizik/juridik ka në objekt të veprimtarisë së tij/saj turizmin dhe fushat e lidhura me të;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 w:rsidRPr="00E35BA2">
        <w:rPr>
          <w:rFonts w:ascii="Times New Roman" w:hAnsi="Times New Roman"/>
          <w:sz w:val="24"/>
          <w:szCs w:val="24"/>
        </w:rPr>
        <w:t xml:space="preserve"> misioni i </w:t>
      </w:r>
      <w:r>
        <w:rPr>
          <w:rFonts w:ascii="Times New Roman" w:hAnsi="Times New Roman"/>
          <w:sz w:val="24"/>
          <w:szCs w:val="24"/>
        </w:rPr>
        <w:t>personit fizik/juridik</w:t>
      </w:r>
      <w:r w:rsidRPr="00E35BA2">
        <w:rPr>
          <w:rFonts w:ascii="Times New Roman" w:hAnsi="Times New Roman"/>
          <w:sz w:val="24"/>
          <w:szCs w:val="24"/>
        </w:rPr>
        <w:t xml:space="preserve"> dhe objektivat e veprimtarisë së </w:t>
      </w:r>
      <w:r>
        <w:rPr>
          <w:rFonts w:ascii="Times New Roman" w:hAnsi="Times New Roman"/>
          <w:sz w:val="24"/>
          <w:szCs w:val="24"/>
        </w:rPr>
        <w:t>tij</w:t>
      </w:r>
      <w:r w:rsidRPr="00E35BA2">
        <w:rPr>
          <w:rFonts w:ascii="Times New Roman" w:hAnsi="Times New Roman"/>
          <w:sz w:val="24"/>
          <w:szCs w:val="24"/>
        </w:rPr>
        <w:t xml:space="preserve"> të deritanishme përputhen 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politikat dhe strategjitë e Ministrisë së Turizmit dhe Mjedisit;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(iv) </w:t>
      </w:r>
      <w:r w:rsidRPr="00E35BA2">
        <w:rPr>
          <w:rFonts w:ascii="Times New Roman" w:hAnsi="Times New Roman"/>
          <w:sz w:val="24"/>
          <w:szCs w:val="24"/>
        </w:rPr>
        <w:t>personi fizik/juridik ka përvoja të suksesshme me partnerë e donatorë të tjerë;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(v)</w:t>
      </w:r>
      <w:r w:rsidRPr="00E35BA2">
        <w:rPr>
          <w:rFonts w:ascii="Times New Roman" w:hAnsi="Times New Roman"/>
          <w:sz w:val="24"/>
          <w:szCs w:val="24"/>
        </w:rPr>
        <w:t xml:space="preserve"> personi fizik/juridik ka treguar qëndrueshmëri dhe është rritur me kalimin e viteve;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(vi) </w:t>
      </w:r>
      <w:r w:rsidRPr="00E35BA2">
        <w:rPr>
          <w:rFonts w:ascii="Times New Roman" w:hAnsi="Times New Roman"/>
          <w:sz w:val="24"/>
          <w:szCs w:val="24"/>
        </w:rPr>
        <w:t>personi fizik/juridik ka kontribuar në fushën ku operon me produkte të rëndësishme;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(vii)</w:t>
      </w:r>
      <w:r w:rsidRPr="00E35BA2">
        <w:rPr>
          <w:rFonts w:ascii="Times New Roman" w:hAnsi="Times New Roman"/>
          <w:sz w:val="24"/>
          <w:szCs w:val="24"/>
        </w:rPr>
        <w:t xml:space="preserve"> personi fizik/juridik ka kapacitetin në terma të burimeve njerëzore dhe ekspertizën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teknike për të zbatuar/menaxhuar projektin; </w:t>
      </w:r>
    </w:p>
    <w:p w:rsidR="002962D1" w:rsidRPr="00643AD0" w:rsidRDefault="002962D1" w:rsidP="002962D1">
      <w:pPr>
        <w:jc w:val="both"/>
        <w:rPr>
          <w:rFonts w:ascii="Times New Roman" w:hAnsi="Times New Roman"/>
          <w:i/>
          <w:sz w:val="24"/>
          <w:szCs w:val="24"/>
        </w:rPr>
      </w:pPr>
      <w:r w:rsidRPr="00643AD0">
        <w:rPr>
          <w:rFonts w:ascii="Times New Roman" w:hAnsi="Times New Roman"/>
          <w:i/>
          <w:sz w:val="24"/>
          <w:szCs w:val="24"/>
        </w:rPr>
        <w:t>Kriteret e më</w:t>
      </w:r>
      <w:r>
        <w:rPr>
          <w:rFonts w:ascii="Times New Roman" w:hAnsi="Times New Roman"/>
          <w:i/>
          <w:sz w:val="24"/>
          <w:szCs w:val="24"/>
        </w:rPr>
        <w:t>sipërme</w:t>
      </w:r>
      <w:r w:rsidRPr="00643AD0">
        <w:rPr>
          <w:rFonts w:ascii="Times New Roman" w:hAnsi="Times New Roman"/>
          <w:i/>
          <w:sz w:val="24"/>
          <w:szCs w:val="24"/>
        </w:rPr>
        <w:t xml:space="preserve"> nuk duhet të shkurajojnë persona fizik/juridik të rinj, të cilët mund të përmbushin kriteret e tjera;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3.b.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>Në procesin e vlerësimit të projekt-propozimit (</w:t>
      </w:r>
      <w:r>
        <w:rPr>
          <w:rFonts w:ascii="Times New Roman" w:hAnsi="Times New Roman"/>
          <w:sz w:val="24"/>
          <w:szCs w:val="24"/>
        </w:rPr>
        <w:t>formulari i aplikimit të</w:t>
      </w:r>
      <w:r w:rsidRPr="00E35BA2">
        <w:rPr>
          <w:rFonts w:ascii="Times New Roman" w:hAnsi="Times New Roman"/>
          <w:sz w:val="24"/>
          <w:szCs w:val="24"/>
        </w:rPr>
        <w:t xml:space="preserve"> propozimit) do të merren parasysh: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Pr="00E35BA2">
        <w:rPr>
          <w:rFonts w:ascii="Times New Roman" w:hAnsi="Times New Roman"/>
          <w:sz w:val="24"/>
          <w:szCs w:val="24"/>
        </w:rPr>
        <w:t>projekti i propozuar ka në objekt të veprimtarisë së tij turizmin dhe fushat e lidhura me të;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(ii) </w:t>
      </w:r>
      <w:r w:rsidRPr="00E35BA2">
        <w:rPr>
          <w:rFonts w:ascii="Times New Roman" w:hAnsi="Times New Roman"/>
          <w:sz w:val="24"/>
          <w:szCs w:val="24"/>
        </w:rPr>
        <w:t>objektivat e projektit të propozuar përputhen me politikat dhe strategjitë e Ministrisë së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BA2">
        <w:rPr>
          <w:rFonts w:ascii="Times New Roman" w:hAnsi="Times New Roman"/>
          <w:sz w:val="24"/>
          <w:szCs w:val="24"/>
        </w:rPr>
        <w:t xml:space="preserve">Turizmit dhe Mjedisit;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 </w:t>
      </w:r>
      <w:r w:rsidRPr="00E35BA2">
        <w:rPr>
          <w:rFonts w:ascii="Times New Roman" w:hAnsi="Times New Roman"/>
          <w:sz w:val="24"/>
          <w:szCs w:val="24"/>
        </w:rPr>
        <w:t xml:space="preserve">problematika e identifikuar është aktuale dhe argumentimi i nevojës për projektin e propozuar është bindës; 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(iv) </w:t>
      </w:r>
      <w:r w:rsidRPr="00E35BA2">
        <w:rPr>
          <w:rFonts w:ascii="Times New Roman" w:hAnsi="Times New Roman"/>
          <w:sz w:val="24"/>
          <w:szCs w:val="24"/>
        </w:rPr>
        <w:t>objektivat e projektit të propozuar përputhen me problematikën e identifikuar;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(v)</w:t>
      </w:r>
      <w:r w:rsidRPr="00E35BA2">
        <w:rPr>
          <w:rFonts w:ascii="Times New Roman" w:hAnsi="Times New Roman"/>
          <w:sz w:val="24"/>
          <w:szCs w:val="24"/>
        </w:rPr>
        <w:t xml:space="preserve"> origjinaliteti i projektit dhe cilësia e aktiviteteve të planifikuara;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(vi)</w:t>
      </w:r>
      <w:r w:rsidRPr="00E35BA2">
        <w:rPr>
          <w:rFonts w:ascii="Times New Roman" w:hAnsi="Times New Roman"/>
          <w:sz w:val="24"/>
          <w:szCs w:val="24"/>
        </w:rPr>
        <w:t xml:space="preserve"> aktivitetet e planifikuara përputhen me objektivat e projektit dhe hapat e zbatimit të projektit janë të qarta dhe përfundojnë bren</w:t>
      </w:r>
      <w:r>
        <w:rPr>
          <w:rFonts w:ascii="Times New Roman" w:hAnsi="Times New Roman"/>
          <w:sz w:val="24"/>
          <w:szCs w:val="24"/>
        </w:rPr>
        <w:t>da datës</w:t>
      </w:r>
      <w:r w:rsidRPr="003A6559">
        <w:rPr>
          <w:rFonts w:ascii="Times New Roman" w:hAnsi="Times New Roman"/>
          <w:sz w:val="24"/>
          <w:szCs w:val="24"/>
        </w:rPr>
        <w:t xml:space="preserve"> 31/12/20</w:t>
      </w:r>
      <w:r>
        <w:rPr>
          <w:rFonts w:ascii="Times New Roman" w:hAnsi="Times New Roman"/>
          <w:sz w:val="24"/>
          <w:szCs w:val="24"/>
        </w:rPr>
        <w:t>20</w:t>
      </w:r>
      <w:r w:rsidRPr="003A6559">
        <w:rPr>
          <w:rFonts w:ascii="Times New Roman" w:hAnsi="Times New Roman"/>
          <w:sz w:val="24"/>
          <w:szCs w:val="24"/>
        </w:rPr>
        <w:t>.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(vii)</w:t>
      </w:r>
      <w:r w:rsidRPr="00E35BA2">
        <w:rPr>
          <w:rFonts w:ascii="Times New Roman" w:hAnsi="Times New Roman"/>
          <w:sz w:val="24"/>
          <w:szCs w:val="24"/>
        </w:rPr>
        <w:t xml:space="preserve"> shpërndarja e resurseve dhe bashkërend</w:t>
      </w:r>
      <w:r>
        <w:rPr>
          <w:rFonts w:ascii="Times New Roman" w:hAnsi="Times New Roman"/>
          <w:sz w:val="24"/>
          <w:szCs w:val="24"/>
        </w:rPr>
        <w:t xml:space="preserve">imi i punës midis partnerëve </w:t>
      </w:r>
      <w:r w:rsidRPr="00E35BA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shtë</w:t>
      </w:r>
      <w:r w:rsidRPr="00E35BA2">
        <w:rPr>
          <w:rFonts w:ascii="Times New Roman" w:hAnsi="Times New Roman"/>
          <w:sz w:val="24"/>
          <w:szCs w:val="24"/>
        </w:rPr>
        <w:t xml:space="preserve"> efikas;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(viii)</w:t>
      </w:r>
      <w:r w:rsidRPr="00E35BA2">
        <w:rPr>
          <w:rFonts w:ascii="Times New Roman" w:hAnsi="Times New Roman"/>
          <w:sz w:val="24"/>
          <w:szCs w:val="24"/>
        </w:rPr>
        <w:t xml:space="preserve"> treguesit e përzgjedhur për matjen e rezultateve të aktiviteteve të planifikuara janë të përshtatshëm;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(ix)</w:t>
      </w:r>
      <w:r w:rsidRPr="00E35BA2">
        <w:rPr>
          <w:rFonts w:ascii="Times New Roman" w:hAnsi="Times New Roman"/>
          <w:sz w:val="24"/>
          <w:szCs w:val="24"/>
        </w:rPr>
        <w:t xml:space="preserve"> përpilimi i kostove financiare: kostot janë reale (cmimet janë të bazuara në referenca që aplikanti mund t'i argumentojë) dhe te justifikueshme (raporti kosto/rezultat është i pranueshëm);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(x)</w:t>
      </w:r>
      <w:r w:rsidRPr="00E35BA2">
        <w:rPr>
          <w:rFonts w:ascii="Times New Roman" w:hAnsi="Times New Roman"/>
          <w:sz w:val="24"/>
          <w:szCs w:val="24"/>
        </w:rPr>
        <w:t xml:space="preserve">  niveli i bashkëpunimit me persona fizikë/juridikë të tjerë, si dhe bashkëfinancimi;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0E37">
        <w:rPr>
          <w:rFonts w:ascii="Times New Roman" w:hAnsi="Times New Roman"/>
          <w:sz w:val="24"/>
          <w:szCs w:val="24"/>
        </w:rPr>
        <w:t>Komisioni</w:t>
      </w:r>
      <w:r>
        <w:rPr>
          <w:rFonts w:ascii="Times New Roman" w:hAnsi="Times New Roman"/>
          <w:sz w:val="24"/>
          <w:szCs w:val="24"/>
        </w:rPr>
        <w:t xml:space="preserve"> klasifikon dhe përzgjedh projektet në fushën e turizmit </w:t>
      </w:r>
      <w:r w:rsidRPr="00B10E37">
        <w:rPr>
          <w:rFonts w:ascii="Times New Roman" w:hAnsi="Times New Roman"/>
          <w:sz w:val="24"/>
          <w:szCs w:val="24"/>
        </w:rPr>
        <w:t xml:space="preserve">brenda </w:t>
      </w:r>
      <w:r>
        <w:rPr>
          <w:rFonts w:ascii="Times New Roman" w:hAnsi="Times New Roman"/>
          <w:sz w:val="24"/>
          <w:szCs w:val="24"/>
        </w:rPr>
        <w:t>15</w:t>
      </w:r>
      <w:r w:rsidRPr="00B10E3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pesëmbë</w:t>
      </w:r>
      <w:r w:rsidRPr="00B10E37">
        <w:rPr>
          <w:rFonts w:ascii="Times New Roman" w:hAnsi="Times New Roman"/>
          <w:sz w:val="24"/>
          <w:szCs w:val="24"/>
        </w:rPr>
        <w:t>dhjet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>) dit</w:t>
      </w:r>
      <w:r>
        <w:rPr>
          <w:rFonts w:ascii="Times New Roman" w:hAnsi="Times New Roman"/>
          <w:sz w:val="24"/>
          <w:szCs w:val="24"/>
        </w:rPr>
        <w:t xml:space="preserve">ëve pune, </w:t>
      </w:r>
      <w:r w:rsidRPr="00B10E37">
        <w:rPr>
          <w:rFonts w:ascii="Times New Roman" w:hAnsi="Times New Roman"/>
          <w:sz w:val="24"/>
          <w:szCs w:val="24"/>
        </w:rPr>
        <w:t>pas p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>rfundirnit t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 xml:space="preserve"> afatit 30 (tridhjet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>) ditor t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 xml:space="preserve"> parashikuar p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>r paraqitjen e doku</w:t>
      </w:r>
      <w:r>
        <w:rPr>
          <w:rFonts w:ascii="Times New Roman" w:hAnsi="Times New Roman"/>
          <w:sz w:val="24"/>
          <w:szCs w:val="24"/>
        </w:rPr>
        <w:t>m</w:t>
      </w:r>
      <w:r w:rsidRPr="00B10E37">
        <w:rPr>
          <w:rFonts w:ascii="Times New Roman" w:hAnsi="Times New Roman"/>
          <w:sz w:val="24"/>
          <w:szCs w:val="24"/>
        </w:rPr>
        <w:t>entacionit nga subjektet e interesuara q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 xml:space="preserve"> kan</w:t>
      </w:r>
      <w:r>
        <w:rPr>
          <w:rFonts w:ascii="Times New Roman" w:hAnsi="Times New Roman"/>
          <w:sz w:val="24"/>
          <w:szCs w:val="24"/>
        </w:rPr>
        <w:t>ë</w:t>
      </w:r>
      <w:r w:rsidRPr="00B10E37">
        <w:rPr>
          <w:rFonts w:ascii="Times New Roman" w:hAnsi="Times New Roman"/>
          <w:sz w:val="24"/>
          <w:szCs w:val="24"/>
        </w:rPr>
        <w:t xml:space="preserve"> paraqitur </w:t>
      </w:r>
      <w:r>
        <w:rPr>
          <w:rFonts w:ascii="Times New Roman" w:hAnsi="Times New Roman"/>
          <w:sz w:val="24"/>
          <w:szCs w:val="24"/>
        </w:rPr>
        <w:t>kërkesëpropozime për mbështetje financiare.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36622D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Ministri, </w:t>
      </w:r>
      <w:r w:rsidRPr="003A6559">
        <w:rPr>
          <w:rFonts w:ascii="Times New Roman" w:hAnsi="Times New Roman"/>
          <w:sz w:val="24"/>
          <w:szCs w:val="24"/>
        </w:rPr>
        <w:t xml:space="preserve">brenda 5 </w:t>
      </w:r>
      <w:r>
        <w:rPr>
          <w:rFonts w:ascii="Times New Roman" w:hAnsi="Times New Roman"/>
          <w:sz w:val="24"/>
          <w:szCs w:val="24"/>
        </w:rPr>
        <w:t xml:space="preserve">(pesë) </w:t>
      </w:r>
      <w:r w:rsidRPr="003A6559">
        <w:rPr>
          <w:rFonts w:ascii="Times New Roman" w:hAnsi="Times New Roman"/>
          <w:sz w:val="24"/>
          <w:szCs w:val="24"/>
        </w:rPr>
        <w:t>ditësh</w:t>
      </w:r>
      <w:r w:rsidRPr="00E2375E">
        <w:rPr>
          <w:rFonts w:ascii="Times New Roman" w:hAnsi="Times New Roman"/>
          <w:sz w:val="24"/>
          <w:szCs w:val="24"/>
        </w:rPr>
        <w:t xml:space="preserve"> pas paraqitjes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375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ë propozimeve nga Komisioni, </w:t>
      </w:r>
      <w:r w:rsidRPr="00E2375E">
        <w:rPr>
          <w:rFonts w:ascii="Times New Roman" w:hAnsi="Times New Roman"/>
          <w:sz w:val="24"/>
          <w:szCs w:val="24"/>
        </w:rPr>
        <w:t>miraton projektet n</w:t>
      </w:r>
      <w:r>
        <w:rPr>
          <w:rFonts w:ascii="Times New Roman" w:hAnsi="Times New Roman"/>
          <w:sz w:val="24"/>
          <w:szCs w:val="24"/>
        </w:rPr>
        <w:t xml:space="preserve">ë fushën e turizmit, të </w:t>
      </w:r>
      <w:r w:rsidRPr="00E2375E">
        <w:rPr>
          <w:rFonts w:ascii="Times New Roman" w:hAnsi="Times New Roman"/>
          <w:sz w:val="24"/>
          <w:szCs w:val="24"/>
        </w:rPr>
        <w:t>cilat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375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r w:rsidRPr="00E2375E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ë</w:t>
      </w:r>
      <w:r w:rsidRPr="00E2375E">
        <w:rPr>
          <w:rFonts w:ascii="Times New Roman" w:hAnsi="Times New Roman"/>
          <w:sz w:val="24"/>
          <w:szCs w:val="24"/>
        </w:rPr>
        <w:t>rfitojn</w:t>
      </w:r>
      <w:r>
        <w:rPr>
          <w:rFonts w:ascii="Times New Roman" w:hAnsi="Times New Roman"/>
          <w:sz w:val="24"/>
          <w:szCs w:val="24"/>
        </w:rPr>
        <w:t>ë financim.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Nëse kërkesëpropozimi përzgjidhet nga Komisionin i Përzgjedhjes së Projekteve dhe miratohet nga Ministri, procedohet me njoftimin e aplikuesit </w:t>
      </w:r>
      <w:r w:rsidRPr="003A6559">
        <w:rPr>
          <w:rFonts w:ascii="Times New Roman" w:hAnsi="Times New Roman"/>
          <w:sz w:val="24"/>
          <w:szCs w:val="24"/>
        </w:rPr>
        <w:t xml:space="preserve">brenda 2 </w:t>
      </w:r>
      <w:r>
        <w:rPr>
          <w:rFonts w:ascii="Times New Roman" w:hAnsi="Times New Roman"/>
          <w:sz w:val="24"/>
          <w:szCs w:val="24"/>
        </w:rPr>
        <w:t xml:space="preserve">(dy) </w:t>
      </w:r>
      <w:r w:rsidRPr="003A6559">
        <w:rPr>
          <w:rFonts w:ascii="Times New Roman" w:hAnsi="Times New Roman"/>
          <w:sz w:val="24"/>
          <w:szCs w:val="24"/>
        </w:rPr>
        <w:t>ditëve</w:t>
      </w:r>
      <w:r>
        <w:rPr>
          <w:rFonts w:ascii="Times New Roman" w:hAnsi="Times New Roman"/>
          <w:sz w:val="24"/>
          <w:szCs w:val="24"/>
        </w:rPr>
        <w:t xml:space="preserve"> për nënshkrimin e </w:t>
      </w:r>
      <w:r w:rsidRPr="00E35BA2">
        <w:rPr>
          <w:rFonts w:ascii="Times New Roman" w:hAnsi="Times New Roman"/>
          <w:sz w:val="24"/>
          <w:szCs w:val="24"/>
        </w:rPr>
        <w:t xml:space="preserve">kontratës. </w:t>
      </w:r>
    </w:p>
    <w:p w:rsidR="002962D1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Nënshkrimi i kontratës kryhet nga Ministri ose një person tjetër i autorizuar prej tij.</w:t>
      </w:r>
    </w:p>
    <w:p w:rsidR="002962D1" w:rsidRPr="00E35BA2" w:rsidRDefault="002962D1" w:rsidP="002962D1">
      <w:pPr>
        <w:jc w:val="both"/>
        <w:rPr>
          <w:rFonts w:ascii="Times New Roman" w:hAnsi="Times New Roman"/>
          <w:sz w:val="24"/>
          <w:szCs w:val="24"/>
        </w:rPr>
      </w:pPr>
      <w:r w:rsidRPr="009E5598">
        <w:rPr>
          <w:rFonts w:ascii="Times New Roman" w:hAnsi="Times New Roman"/>
          <w:b/>
          <w:sz w:val="24"/>
          <w:szCs w:val="24"/>
        </w:rPr>
        <w:t>8.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E35BA2">
        <w:rPr>
          <w:rFonts w:ascii="Times New Roman" w:hAnsi="Times New Roman"/>
          <w:sz w:val="24"/>
          <w:szCs w:val="24"/>
        </w:rPr>
        <w:t xml:space="preserve">rocesi i monitorimit </w:t>
      </w:r>
      <w:r>
        <w:rPr>
          <w:rFonts w:ascii="Times New Roman" w:hAnsi="Times New Roman"/>
          <w:sz w:val="24"/>
          <w:szCs w:val="24"/>
        </w:rPr>
        <w:t>kryhet nga</w:t>
      </w:r>
      <w:r w:rsidRPr="00E35BA2">
        <w:rPr>
          <w:rFonts w:ascii="Times New Roman" w:hAnsi="Times New Roman"/>
          <w:sz w:val="24"/>
          <w:szCs w:val="24"/>
        </w:rPr>
        <w:t xml:space="preserve"> Ministri</w:t>
      </w:r>
      <w:r>
        <w:rPr>
          <w:rFonts w:ascii="Times New Roman" w:hAnsi="Times New Roman"/>
          <w:sz w:val="24"/>
          <w:szCs w:val="24"/>
        </w:rPr>
        <w:t>a</w:t>
      </w:r>
      <w:r w:rsidRPr="00E35B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E35BA2">
        <w:rPr>
          <w:rFonts w:ascii="Times New Roman" w:hAnsi="Times New Roman"/>
          <w:sz w:val="24"/>
          <w:szCs w:val="24"/>
        </w:rPr>
        <w:t>Turizmit dhe Mjedisit</w:t>
      </w:r>
      <w:r>
        <w:rPr>
          <w:rFonts w:ascii="Times New Roman" w:hAnsi="Times New Roman"/>
          <w:sz w:val="24"/>
          <w:szCs w:val="24"/>
        </w:rPr>
        <w:t xml:space="preserve"> pas lidhjes së kontratës dhe fillimit të projektit.</w:t>
      </w:r>
    </w:p>
    <w:p w:rsidR="002962D1" w:rsidRDefault="002962D1" w:rsidP="002962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62D1" w:rsidRDefault="002962D1" w:rsidP="002962D1"/>
    <w:p w:rsidR="002962D1" w:rsidRDefault="002962D1"/>
    <w:sectPr w:rsidR="00296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D1"/>
    <w:rsid w:val="00235655"/>
    <w:rsid w:val="002962D1"/>
    <w:rsid w:val="005B53F0"/>
    <w:rsid w:val="0064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2417"/>
  <w15:chartTrackingRefBased/>
  <w15:docId w15:val="{390CCCFB-3C5E-4EB2-B38F-295721E3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D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6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urizmi.gov.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Toci</dc:creator>
  <cp:keywords/>
  <dc:description/>
  <cp:lastModifiedBy>Meri Toci</cp:lastModifiedBy>
  <cp:revision>2</cp:revision>
  <dcterms:created xsi:type="dcterms:W3CDTF">2020-09-04T11:09:00Z</dcterms:created>
  <dcterms:modified xsi:type="dcterms:W3CDTF">2020-09-14T07:08:00Z</dcterms:modified>
</cp:coreProperties>
</file>